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694B" w14:textId="0D3EC010" w:rsidR="00553AD3" w:rsidRPr="00553AD3" w:rsidRDefault="00553AD3" w:rsidP="000502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01.04.2026</w:t>
      </w:r>
    </w:p>
    <w:p w14:paraId="20454E94" w14:textId="4240A967" w:rsidR="00C3253C" w:rsidRDefault="00C7612B" w:rsidP="0005026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Taristuministri määruse „</w:t>
      </w:r>
      <w:r w:rsidR="00C3253C">
        <w:rPr>
          <w:rFonts w:ascii="Times New Roman" w:hAnsi="Times New Roman" w:cs="Times New Roman"/>
          <w:b/>
          <w:bCs/>
        </w:rPr>
        <w:t>Majandus- ja taristuministri</w:t>
      </w:r>
      <w:r w:rsidR="00C97EF3">
        <w:rPr>
          <w:rFonts w:ascii="Times New Roman" w:hAnsi="Times New Roman" w:cs="Times New Roman"/>
          <w:b/>
          <w:bCs/>
        </w:rPr>
        <w:t xml:space="preserve"> </w:t>
      </w:r>
      <w:r w:rsidR="006B49B6">
        <w:rPr>
          <w:rFonts w:ascii="Times New Roman" w:hAnsi="Times New Roman" w:cs="Times New Roman"/>
          <w:b/>
          <w:bCs/>
        </w:rPr>
        <w:t>13. novemb</w:t>
      </w:r>
      <w:r>
        <w:rPr>
          <w:rFonts w:ascii="Times New Roman" w:hAnsi="Times New Roman" w:cs="Times New Roman"/>
          <w:b/>
          <w:bCs/>
        </w:rPr>
        <w:t>ri</w:t>
      </w:r>
      <w:r w:rsidR="00C97EF3">
        <w:rPr>
          <w:rFonts w:ascii="Times New Roman" w:hAnsi="Times New Roman" w:cs="Times New Roman"/>
          <w:b/>
          <w:bCs/>
        </w:rPr>
        <w:t xml:space="preserve"> 20</w:t>
      </w:r>
      <w:r w:rsidR="006B49B6">
        <w:rPr>
          <w:rFonts w:ascii="Times New Roman" w:hAnsi="Times New Roman" w:cs="Times New Roman"/>
          <w:b/>
          <w:bCs/>
        </w:rPr>
        <w:t>15</w:t>
      </w:r>
      <w:r w:rsidR="00C97EF3">
        <w:rPr>
          <w:rFonts w:ascii="Times New Roman" w:hAnsi="Times New Roman" w:cs="Times New Roman"/>
          <w:b/>
          <w:bCs/>
        </w:rPr>
        <w:t>. a</w:t>
      </w:r>
      <w:r w:rsidR="00C3253C">
        <w:rPr>
          <w:rFonts w:ascii="Times New Roman" w:hAnsi="Times New Roman" w:cs="Times New Roman"/>
          <w:b/>
          <w:bCs/>
        </w:rPr>
        <w:t xml:space="preserve"> määrus</w:t>
      </w:r>
      <w:r w:rsidR="00614CEB">
        <w:rPr>
          <w:rFonts w:ascii="Times New Roman" w:hAnsi="Times New Roman" w:cs="Times New Roman"/>
          <w:b/>
          <w:bCs/>
        </w:rPr>
        <w:t>e</w:t>
      </w:r>
      <w:r w:rsidR="00C97EF3">
        <w:rPr>
          <w:rFonts w:ascii="Times New Roman" w:hAnsi="Times New Roman" w:cs="Times New Roman"/>
          <w:b/>
          <w:bCs/>
        </w:rPr>
        <w:t xml:space="preserve"> nr 132</w:t>
      </w:r>
      <w:r w:rsidR="00C3253C">
        <w:rPr>
          <w:rFonts w:ascii="Times New Roman" w:hAnsi="Times New Roman" w:cs="Times New Roman"/>
          <w:b/>
          <w:bCs/>
        </w:rPr>
        <w:t xml:space="preserve"> </w:t>
      </w:r>
      <w:r w:rsidR="00C3253C" w:rsidRPr="00C3253C">
        <w:rPr>
          <w:rFonts w:ascii="Times New Roman" w:hAnsi="Times New Roman" w:cs="Times New Roman"/>
          <w:b/>
          <w:bCs/>
        </w:rPr>
        <w:t>„Liiklusohutusega seotud minimaalse liiklusteabe edastamise tingimused ja kord“ kehtetuks tunnistamine</w:t>
      </w:r>
      <w:r>
        <w:rPr>
          <w:rFonts w:ascii="Times New Roman" w:hAnsi="Times New Roman" w:cs="Times New Roman"/>
          <w:b/>
          <w:bCs/>
        </w:rPr>
        <w:t>“</w:t>
      </w:r>
      <w:r w:rsidR="00C3253C">
        <w:rPr>
          <w:rFonts w:ascii="Times New Roman" w:hAnsi="Times New Roman" w:cs="Times New Roman"/>
          <w:b/>
          <w:bCs/>
        </w:rPr>
        <w:t xml:space="preserve"> eelnõu</w:t>
      </w:r>
      <w:r w:rsidR="006869D1">
        <w:rPr>
          <w:rFonts w:ascii="Times New Roman" w:hAnsi="Times New Roman" w:cs="Times New Roman"/>
          <w:b/>
          <w:bCs/>
        </w:rPr>
        <w:t xml:space="preserve"> seletuskiri</w:t>
      </w:r>
    </w:p>
    <w:p w14:paraId="53D4F136" w14:textId="77777777" w:rsidR="00C3253C" w:rsidRDefault="00C3253C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E011B0" w14:textId="45AFA44B" w:rsidR="00C3253C" w:rsidRPr="006421C5" w:rsidRDefault="006421C5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C3253C" w:rsidRPr="006421C5">
        <w:rPr>
          <w:rFonts w:ascii="Times New Roman" w:hAnsi="Times New Roman" w:cs="Times New Roman"/>
          <w:b/>
          <w:bCs/>
        </w:rPr>
        <w:t>Sissejuhatus</w:t>
      </w:r>
    </w:p>
    <w:p w14:paraId="45E242B0" w14:textId="24FEACE8" w:rsidR="006421C5" w:rsidRDefault="006421C5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1.1. Sisukokkuvõte</w:t>
      </w:r>
    </w:p>
    <w:p w14:paraId="5BEA8039" w14:textId="77777777" w:rsidR="0005026D" w:rsidRPr="006421C5" w:rsidRDefault="0005026D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6B615E" w14:textId="1BDCFA91" w:rsidR="00C97EF3" w:rsidRDefault="00614CEB" w:rsidP="000502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 kehtesta</w:t>
      </w:r>
      <w:r w:rsidR="00553AD3">
        <w:rPr>
          <w:rFonts w:ascii="Times New Roman" w:hAnsi="Times New Roman" w:cs="Times New Roman"/>
        </w:rPr>
        <w:t>takse</w:t>
      </w:r>
      <w:r>
        <w:rPr>
          <w:rFonts w:ascii="Times New Roman" w:hAnsi="Times New Roman" w:cs="Times New Roman"/>
        </w:rPr>
        <w:t xml:space="preserve"> liiklusseaduse </w:t>
      </w:r>
      <w:r w:rsidRPr="00614CEB">
        <w:rPr>
          <w:rFonts w:ascii="Times New Roman" w:hAnsi="Times New Roman" w:cs="Times New Roman"/>
        </w:rPr>
        <w:t>§ 6</w:t>
      </w:r>
      <w:r>
        <w:rPr>
          <w:rFonts w:ascii="Times New Roman" w:hAnsi="Times New Roman" w:cs="Times New Roman"/>
          <w:vertAlign w:val="superscript"/>
        </w:rPr>
        <w:t>1</w:t>
      </w:r>
      <w:r w:rsidRPr="00614CEB">
        <w:rPr>
          <w:rFonts w:ascii="Times New Roman" w:hAnsi="Times New Roman" w:cs="Times New Roman"/>
        </w:rPr>
        <w:t xml:space="preserve"> lõike 3 alusel.</w:t>
      </w:r>
    </w:p>
    <w:p w14:paraId="1EA24F36" w14:textId="77777777" w:rsidR="0005026D" w:rsidRDefault="0005026D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9CDA2" w14:textId="4314153C" w:rsidR="002C6778" w:rsidRDefault="00146F84" w:rsidP="000502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Majandus</w:t>
      </w:r>
      <w:r w:rsidR="00C3253C">
        <w:rPr>
          <w:rFonts w:ascii="Times New Roman" w:hAnsi="Times New Roman" w:cs="Times New Roman"/>
        </w:rPr>
        <w:t>- ja taristuministri</w:t>
      </w:r>
      <w:r w:rsidR="00EB1C78">
        <w:rPr>
          <w:rFonts w:ascii="Times New Roman" w:hAnsi="Times New Roman" w:cs="Times New Roman"/>
        </w:rPr>
        <w:t xml:space="preserve"> </w:t>
      </w:r>
      <w:r w:rsidR="006B49B6">
        <w:rPr>
          <w:rFonts w:ascii="Times New Roman" w:hAnsi="Times New Roman" w:cs="Times New Roman"/>
        </w:rPr>
        <w:t>13</w:t>
      </w:r>
      <w:r w:rsidR="00EB1C78">
        <w:rPr>
          <w:rFonts w:ascii="Times New Roman" w:hAnsi="Times New Roman" w:cs="Times New Roman"/>
        </w:rPr>
        <w:t xml:space="preserve">. </w:t>
      </w:r>
      <w:r w:rsidR="006B49B6">
        <w:rPr>
          <w:rFonts w:ascii="Times New Roman" w:hAnsi="Times New Roman" w:cs="Times New Roman"/>
        </w:rPr>
        <w:t>novemb</w:t>
      </w:r>
      <w:r w:rsidR="00C7612B">
        <w:rPr>
          <w:rFonts w:ascii="Times New Roman" w:hAnsi="Times New Roman" w:cs="Times New Roman"/>
        </w:rPr>
        <w:t>ri</w:t>
      </w:r>
      <w:r w:rsidR="00EB1C78">
        <w:rPr>
          <w:rFonts w:ascii="Times New Roman" w:hAnsi="Times New Roman" w:cs="Times New Roman"/>
        </w:rPr>
        <w:t xml:space="preserve"> 20</w:t>
      </w:r>
      <w:r w:rsidR="006B49B6">
        <w:rPr>
          <w:rFonts w:ascii="Times New Roman" w:hAnsi="Times New Roman" w:cs="Times New Roman"/>
        </w:rPr>
        <w:t>15</w:t>
      </w:r>
      <w:r w:rsidR="00EB1C78">
        <w:rPr>
          <w:rFonts w:ascii="Times New Roman" w:hAnsi="Times New Roman" w:cs="Times New Roman"/>
        </w:rPr>
        <w:t>. a</w:t>
      </w:r>
      <w:r w:rsidR="00C3253C">
        <w:rPr>
          <w:rFonts w:ascii="Times New Roman" w:hAnsi="Times New Roman" w:cs="Times New Roman"/>
        </w:rPr>
        <w:t xml:space="preserve"> määrus </w:t>
      </w:r>
      <w:r w:rsidR="00C97EF3">
        <w:rPr>
          <w:rFonts w:ascii="Times New Roman" w:hAnsi="Times New Roman" w:cs="Times New Roman"/>
        </w:rPr>
        <w:t>nr 132</w:t>
      </w:r>
      <w:r w:rsidR="00EB1C78">
        <w:rPr>
          <w:rFonts w:ascii="Times New Roman" w:hAnsi="Times New Roman" w:cs="Times New Roman"/>
        </w:rPr>
        <w:t xml:space="preserve"> </w:t>
      </w:r>
      <w:r w:rsidR="00C3253C" w:rsidRPr="00C3253C">
        <w:rPr>
          <w:rFonts w:ascii="Times New Roman" w:hAnsi="Times New Roman" w:cs="Times New Roman"/>
        </w:rPr>
        <w:t xml:space="preserve">„Liiklusohutusega seotud minimaalse liiklusteabe edastamise tingimused ja kord“ </w:t>
      </w:r>
      <w:r w:rsidR="00C3253C">
        <w:rPr>
          <w:rFonts w:ascii="Times New Roman" w:hAnsi="Times New Roman" w:cs="Times New Roman"/>
        </w:rPr>
        <w:t xml:space="preserve">(edaspidi </w:t>
      </w:r>
      <w:r w:rsidR="00281C31">
        <w:rPr>
          <w:rFonts w:ascii="Times New Roman" w:hAnsi="Times New Roman" w:cs="Times New Roman"/>
        </w:rPr>
        <w:t>ka määrus nr 132</w:t>
      </w:r>
      <w:r w:rsidR="00C3253C">
        <w:rPr>
          <w:rFonts w:ascii="Times New Roman" w:hAnsi="Times New Roman" w:cs="Times New Roman"/>
        </w:rPr>
        <w:t>)</w:t>
      </w:r>
      <w:r w:rsidR="00EB1C78">
        <w:rPr>
          <w:rFonts w:ascii="Times New Roman" w:hAnsi="Times New Roman" w:cs="Times New Roman"/>
        </w:rPr>
        <w:t xml:space="preserve"> tunnistatakse kehtetuks.</w:t>
      </w:r>
    </w:p>
    <w:p w14:paraId="2E73FF47" w14:textId="77777777" w:rsidR="006B49B6" w:rsidRDefault="006B49B6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0AD9D3" w14:textId="36CAAB1F" w:rsidR="006421C5" w:rsidRDefault="006421C5" w:rsidP="000502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 tunnistatakse</w:t>
      </w:r>
      <w:r w:rsidR="007C0DB7">
        <w:rPr>
          <w:rFonts w:ascii="Times New Roman" w:hAnsi="Times New Roman" w:cs="Times New Roman"/>
        </w:rPr>
        <w:t xml:space="preserve"> kehtetuks, et tagada kooskõla liiklusseadusega. Määruses toodud nõuded on kehtestatud </w:t>
      </w:r>
      <w:r w:rsidR="00B21AA8">
        <w:rPr>
          <w:rFonts w:ascii="Times New Roman" w:hAnsi="Times New Roman" w:cs="Times New Roman"/>
        </w:rPr>
        <w:t>17.04.2026</w:t>
      </w:r>
      <w:r w:rsidR="007C0DB7">
        <w:rPr>
          <w:rFonts w:ascii="Times New Roman" w:hAnsi="Times New Roman" w:cs="Times New Roman"/>
        </w:rPr>
        <w:t xml:space="preserve"> jõustunud liiklusseaduse muudatusega</w:t>
      </w:r>
      <w:r w:rsidR="00B21AA8">
        <w:rPr>
          <w:rFonts w:ascii="Times New Roman" w:hAnsi="Times New Roman" w:cs="Times New Roman"/>
        </w:rPr>
        <w:t xml:space="preserve"> (RT I, 07.04.2026,1)</w:t>
      </w:r>
      <w:r w:rsidR="007C0DB7">
        <w:rPr>
          <w:rFonts w:ascii="Times New Roman" w:hAnsi="Times New Roman" w:cs="Times New Roman"/>
        </w:rPr>
        <w:t>.</w:t>
      </w:r>
    </w:p>
    <w:p w14:paraId="66CBEB37" w14:textId="77777777" w:rsidR="006421C5" w:rsidRDefault="006421C5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F373B" w14:textId="3BABFE01" w:rsidR="006421C5" w:rsidRDefault="006421C5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421C5">
        <w:rPr>
          <w:rFonts w:ascii="Times New Roman" w:hAnsi="Times New Roman" w:cs="Times New Roman"/>
          <w:b/>
          <w:bCs/>
        </w:rPr>
        <w:t>1.2. Eelnõu ettevalmistaja</w:t>
      </w:r>
    </w:p>
    <w:p w14:paraId="01324EA4" w14:textId="77777777" w:rsidR="006B49B6" w:rsidRPr="006421C5" w:rsidRDefault="006B49B6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B79FA0" w14:textId="2EBD1C03" w:rsidR="00C3253C" w:rsidRDefault="00C3253C" w:rsidP="000502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Eelnõu</w:t>
      </w:r>
      <w:r w:rsidR="00EB1C78">
        <w:rPr>
          <w:rFonts w:ascii="Times New Roman" w:hAnsi="Times New Roman" w:cs="Times New Roman"/>
        </w:rPr>
        <w:t xml:space="preserve"> ja seletuskirja</w:t>
      </w:r>
      <w:r>
        <w:rPr>
          <w:rFonts w:ascii="Times New Roman" w:hAnsi="Times New Roman" w:cs="Times New Roman"/>
        </w:rPr>
        <w:t xml:space="preserve"> on </w:t>
      </w:r>
      <w:r w:rsidR="00EB1C78">
        <w:rPr>
          <w:rFonts w:ascii="Times New Roman" w:hAnsi="Times New Roman" w:cs="Times New Roman"/>
        </w:rPr>
        <w:t>koostanud</w:t>
      </w:r>
      <w:r>
        <w:rPr>
          <w:rFonts w:ascii="Times New Roman" w:hAnsi="Times New Roman" w:cs="Times New Roman"/>
        </w:rPr>
        <w:t xml:space="preserve"> Kliimaministeeriumi liikuvuse arengu ja investeeringute osakonna </w:t>
      </w:r>
      <w:r w:rsidR="00EB1C78">
        <w:rPr>
          <w:rFonts w:ascii="Times New Roman" w:hAnsi="Times New Roman" w:cs="Times New Roman"/>
        </w:rPr>
        <w:t>peaspetsialist Martin Lein (</w:t>
      </w:r>
      <w:r w:rsidR="00EB1C78" w:rsidRPr="00EB1C78">
        <w:rPr>
          <w:rFonts w:ascii="Times New Roman" w:hAnsi="Times New Roman" w:cs="Times New Roman"/>
        </w:rPr>
        <w:t>martin.lein@kliimaministeerium.ee</w:t>
      </w:r>
      <w:r w:rsidR="00EB1C78">
        <w:rPr>
          <w:rFonts w:ascii="Times New Roman" w:hAnsi="Times New Roman" w:cs="Times New Roman"/>
        </w:rPr>
        <w:t xml:space="preserve">, tel 605 1224) ja </w:t>
      </w:r>
      <w:r>
        <w:rPr>
          <w:rFonts w:ascii="Times New Roman" w:hAnsi="Times New Roman" w:cs="Times New Roman"/>
        </w:rPr>
        <w:t>digitranspordi valdkonnajuht Enriko Laanemäe (</w:t>
      </w:r>
      <w:r w:rsidR="00EB1C78" w:rsidRPr="00EB1C78">
        <w:rPr>
          <w:rFonts w:ascii="Times New Roman" w:hAnsi="Times New Roman" w:cs="Times New Roman"/>
        </w:rPr>
        <w:t>enriko.laanemae@kliimaministeerium.ee</w:t>
      </w:r>
      <w:r w:rsidR="00EB1C78">
        <w:rPr>
          <w:rFonts w:ascii="Times New Roman" w:hAnsi="Times New Roman" w:cs="Times New Roman"/>
        </w:rPr>
        <w:t>, tel 627 2330</w:t>
      </w:r>
      <w:r>
        <w:rPr>
          <w:rFonts w:ascii="Times New Roman" w:hAnsi="Times New Roman" w:cs="Times New Roman"/>
        </w:rPr>
        <w:t xml:space="preserve">). </w:t>
      </w:r>
      <w:r w:rsidR="00C7612B">
        <w:rPr>
          <w:rFonts w:ascii="Times New Roman" w:hAnsi="Times New Roman" w:cs="Times New Roman"/>
        </w:rPr>
        <w:t>Õigus</w:t>
      </w:r>
      <w:r>
        <w:rPr>
          <w:rFonts w:ascii="Times New Roman" w:hAnsi="Times New Roman" w:cs="Times New Roman"/>
        </w:rPr>
        <w:t xml:space="preserve">ekspertiisi on teinud Kliimaministeeriumi õigusosakonna </w:t>
      </w:r>
      <w:r w:rsidR="00D441E9">
        <w:rPr>
          <w:rFonts w:ascii="Times New Roman" w:hAnsi="Times New Roman" w:cs="Times New Roman"/>
        </w:rPr>
        <w:t xml:space="preserve">nõunik Mari-Liis Kupri </w:t>
      </w:r>
      <w:r>
        <w:rPr>
          <w:rFonts w:ascii="Times New Roman" w:hAnsi="Times New Roman" w:cs="Times New Roman"/>
        </w:rPr>
        <w:t>(</w:t>
      </w:r>
      <w:r w:rsidR="00D441E9">
        <w:rPr>
          <w:rFonts w:ascii="Times New Roman" w:hAnsi="Times New Roman" w:cs="Times New Roman"/>
        </w:rPr>
        <w:t>mari-liis.kupri@kliimaministeerium.ee</w:t>
      </w:r>
      <w:r>
        <w:rPr>
          <w:rFonts w:ascii="Times New Roman" w:hAnsi="Times New Roman" w:cs="Times New Roman"/>
        </w:rPr>
        <w:t xml:space="preserve">). Eelnõu ja seletuskirja on keeleliselt toimetanud </w:t>
      </w:r>
      <w:r w:rsidR="00EB1C78">
        <w:rPr>
          <w:rFonts w:ascii="Times New Roman" w:hAnsi="Times New Roman" w:cs="Times New Roman"/>
        </w:rPr>
        <w:t>Justiits- ja Digiministeeriumi</w:t>
      </w:r>
      <w:r w:rsidR="00C7612B">
        <w:rPr>
          <w:rFonts w:ascii="Times New Roman" w:hAnsi="Times New Roman" w:cs="Times New Roman"/>
        </w:rPr>
        <w:t xml:space="preserve"> õigusloome korralduse talituse toimetaja Aili </w:t>
      </w:r>
      <w:proofErr w:type="spellStart"/>
      <w:r w:rsidR="00C7612B">
        <w:rPr>
          <w:rFonts w:ascii="Times New Roman" w:hAnsi="Times New Roman" w:cs="Times New Roman"/>
        </w:rPr>
        <w:t>Sandre</w:t>
      </w:r>
      <w:proofErr w:type="spellEnd"/>
      <w:r w:rsidR="00C7612B">
        <w:rPr>
          <w:rFonts w:ascii="Times New Roman" w:hAnsi="Times New Roman" w:cs="Times New Roman"/>
        </w:rPr>
        <w:t xml:space="preserve"> (aili.sandre@justdigi.ee).</w:t>
      </w:r>
    </w:p>
    <w:p w14:paraId="35F63947" w14:textId="77777777" w:rsidR="00146F84" w:rsidRDefault="00146F84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CE9BF" w14:textId="56AB8AC3" w:rsidR="00F825F1" w:rsidRDefault="006421C5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F825F1" w:rsidRPr="006421C5">
        <w:rPr>
          <w:rFonts w:ascii="Times New Roman" w:hAnsi="Times New Roman" w:cs="Times New Roman"/>
          <w:b/>
          <w:bCs/>
        </w:rPr>
        <w:t>Eelnõu sisu ja võrdlev analüüs</w:t>
      </w:r>
    </w:p>
    <w:p w14:paraId="3D853D58" w14:textId="77777777" w:rsidR="006B49B6" w:rsidRPr="006421C5" w:rsidRDefault="006B49B6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634F2C" w14:textId="13025263" w:rsidR="006E3205" w:rsidRDefault="006E3205" w:rsidP="000502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7F37">
        <w:rPr>
          <w:rFonts w:ascii="Times New Roman" w:hAnsi="Times New Roman" w:cs="Times New Roman"/>
        </w:rPr>
        <w:t xml:space="preserve">Määruse </w:t>
      </w:r>
      <w:r>
        <w:rPr>
          <w:rFonts w:ascii="Times New Roman" w:hAnsi="Times New Roman" w:cs="Times New Roman"/>
        </w:rPr>
        <w:t xml:space="preserve">nr 132 </w:t>
      </w:r>
      <w:r w:rsidRPr="00B87F37">
        <w:rPr>
          <w:rFonts w:ascii="Times New Roman" w:hAnsi="Times New Roman" w:cs="Times New Roman"/>
        </w:rPr>
        <w:t xml:space="preserve">kohaselt edastab </w:t>
      </w:r>
      <w:r w:rsidR="00BB7D89">
        <w:rPr>
          <w:rFonts w:ascii="Times New Roman" w:hAnsi="Times New Roman" w:cs="Times New Roman"/>
        </w:rPr>
        <w:t>Maanteeamet (</w:t>
      </w:r>
      <w:r w:rsidR="00C7612B">
        <w:rPr>
          <w:rFonts w:ascii="Times New Roman" w:hAnsi="Times New Roman" w:cs="Times New Roman"/>
        </w:rPr>
        <w:t>praeguse</w:t>
      </w:r>
      <w:r w:rsidR="00BB7D89">
        <w:rPr>
          <w:rFonts w:ascii="Times New Roman" w:hAnsi="Times New Roman" w:cs="Times New Roman"/>
        </w:rPr>
        <w:t xml:space="preserve"> nimetusega Transpordiamet) </w:t>
      </w:r>
      <w:r w:rsidRPr="00B87F37">
        <w:rPr>
          <w:rFonts w:ascii="Times New Roman" w:hAnsi="Times New Roman" w:cs="Times New Roman"/>
        </w:rPr>
        <w:t xml:space="preserve">liiklusohutusega seotud minimaalset üldist liiklusteavet riigimaanteede kohta. </w:t>
      </w:r>
      <w:r w:rsidRPr="006E3205">
        <w:rPr>
          <w:rFonts w:ascii="Times New Roman" w:hAnsi="Times New Roman" w:cs="Times New Roman"/>
        </w:rPr>
        <w:t xml:space="preserve">Määrus nr 132 võeti vastu 17.11.2015, kui kehtestati Euroopa Komisjoni delegeeritud määruse (EL) nr 886/2013, millega täiendati Euroopa Parlamendi ja nõukogu direktiivi 2010/40/EL, rakendamise tingimused. Euroopa Parlamendi ja nõukogu direktiivi 2010/40/EL </w:t>
      </w:r>
      <w:r w:rsidR="00C7612B" w:rsidRPr="006E3205">
        <w:rPr>
          <w:rFonts w:ascii="Times New Roman" w:hAnsi="Times New Roman" w:cs="Times New Roman"/>
        </w:rPr>
        <w:t xml:space="preserve">on täiendatud </w:t>
      </w:r>
      <w:r w:rsidRPr="006E3205">
        <w:rPr>
          <w:rFonts w:ascii="Times New Roman" w:hAnsi="Times New Roman" w:cs="Times New Roman"/>
        </w:rPr>
        <w:t>ning</w:t>
      </w:r>
      <w:r w:rsidR="00042DD6">
        <w:rPr>
          <w:rFonts w:ascii="Times New Roman" w:hAnsi="Times New Roman" w:cs="Times New Roman"/>
        </w:rPr>
        <w:t xml:space="preserve"> määruses nr 132 </w:t>
      </w:r>
      <w:r w:rsidR="00C7612B">
        <w:rPr>
          <w:rFonts w:ascii="Times New Roman" w:hAnsi="Times New Roman" w:cs="Times New Roman"/>
        </w:rPr>
        <w:t>sätestatud</w:t>
      </w:r>
      <w:r w:rsidR="00042DD6">
        <w:rPr>
          <w:rFonts w:ascii="Times New Roman" w:hAnsi="Times New Roman" w:cs="Times New Roman"/>
        </w:rPr>
        <w:t xml:space="preserve"> nõuded ja kohustused on </w:t>
      </w:r>
      <w:r w:rsidR="00C7612B">
        <w:rPr>
          <w:rFonts w:ascii="Times New Roman" w:hAnsi="Times New Roman" w:cs="Times New Roman"/>
        </w:rPr>
        <w:t>esitatud</w:t>
      </w:r>
      <w:r w:rsidR="00042DD6">
        <w:rPr>
          <w:rFonts w:ascii="Times New Roman" w:hAnsi="Times New Roman" w:cs="Times New Roman"/>
        </w:rPr>
        <w:t xml:space="preserve"> kehtivas liiklusseaduses. Seeläbi tagatakse direktiivi tõhus rakendamine Eestis. </w:t>
      </w:r>
      <w:r w:rsidRPr="006E3205">
        <w:rPr>
          <w:rFonts w:ascii="Times New Roman" w:hAnsi="Times New Roman" w:cs="Times New Roman"/>
        </w:rPr>
        <w:t>Euroopa Parlamendi ja nõukogu direktiivi 2010/40/EL</w:t>
      </w:r>
      <w:r>
        <w:rPr>
          <w:rFonts w:ascii="Times New Roman" w:hAnsi="Times New Roman" w:cs="Times New Roman"/>
        </w:rPr>
        <w:t xml:space="preserve"> (edaspidi ITS direktiiv)</w:t>
      </w:r>
      <w:r w:rsidRPr="006E3205">
        <w:rPr>
          <w:rFonts w:ascii="Times New Roman" w:hAnsi="Times New Roman" w:cs="Times New Roman"/>
        </w:rPr>
        <w:t xml:space="preserve"> ja Euroopa Komisjoni delegeeritud määruse (EL) nr 886/2013 rakendamiseks puudub vajadus määruse </w:t>
      </w:r>
      <w:r w:rsidR="00C7612B">
        <w:rPr>
          <w:rFonts w:ascii="Times New Roman" w:hAnsi="Times New Roman" w:cs="Times New Roman"/>
        </w:rPr>
        <w:t xml:space="preserve">nr 132 </w:t>
      </w:r>
      <w:r w:rsidRPr="006E3205">
        <w:rPr>
          <w:rFonts w:ascii="Times New Roman" w:hAnsi="Times New Roman" w:cs="Times New Roman"/>
        </w:rPr>
        <w:t xml:space="preserve">järele ning see </w:t>
      </w:r>
      <w:r w:rsidR="00BB7D89">
        <w:rPr>
          <w:rFonts w:ascii="Times New Roman" w:hAnsi="Times New Roman" w:cs="Times New Roman"/>
        </w:rPr>
        <w:t>tuleb tunnistada kehtetuks.</w:t>
      </w:r>
    </w:p>
    <w:p w14:paraId="4C7D996E" w14:textId="77777777" w:rsidR="006B49B6" w:rsidRDefault="006B49B6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F836C" w14:textId="2F08431B" w:rsidR="00B87F37" w:rsidRDefault="006E3205" w:rsidP="000502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ITS d</w:t>
      </w:r>
      <w:r w:rsidR="00146F84" w:rsidRPr="00146F84">
        <w:rPr>
          <w:rFonts w:ascii="Times New Roman" w:hAnsi="Times New Roman" w:cs="Times New Roman"/>
        </w:rPr>
        <w:t>irektiivi eesmärk on soodustada intelligentsete transpordisüsteemide (ITS) kasutuselevõttu ning tagada ITS direktiivis ja</w:t>
      </w:r>
      <w:r w:rsidR="00C7612B">
        <w:rPr>
          <w:rFonts w:ascii="Times New Roman" w:hAnsi="Times New Roman" w:cs="Times New Roman"/>
        </w:rPr>
        <w:t xml:space="preserve"> selle</w:t>
      </w:r>
      <w:r w:rsidR="00146F84" w:rsidRPr="00146F84">
        <w:rPr>
          <w:rFonts w:ascii="Times New Roman" w:hAnsi="Times New Roman" w:cs="Times New Roman"/>
        </w:rPr>
        <w:t xml:space="preserve"> alusel Euroopa Komisjoni koostatud spetsifikatsioonides väljatoodud andmeliikide kättesaadavus riikliku juurdepääsupunkti kaudu. </w:t>
      </w:r>
      <w:r w:rsidR="00BB7D89">
        <w:rPr>
          <w:rFonts w:ascii="Times New Roman" w:hAnsi="Times New Roman" w:cs="Times New Roman"/>
        </w:rPr>
        <w:t>Liiklusseaduse §</w:t>
      </w:r>
      <w:r w:rsidR="00C7612B">
        <w:rPr>
          <w:rFonts w:ascii="Times New Roman" w:hAnsi="Times New Roman" w:cs="Times New Roman"/>
        </w:rPr>
        <w:t xml:space="preserve">-s </w:t>
      </w:r>
      <w:r w:rsidR="00BB7D89">
        <w:rPr>
          <w:rFonts w:ascii="Times New Roman" w:hAnsi="Times New Roman" w:cs="Times New Roman"/>
        </w:rPr>
        <w:t>6</w:t>
      </w:r>
      <w:r w:rsidR="00BB7D89">
        <w:rPr>
          <w:rFonts w:ascii="Times New Roman" w:hAnsi="Times New Roman" w:cs="Times New Roman"/>
          <w:vertAlign w:val="superscript"/>
        </w:rPr>
        <w:t>1</w:t>
      </w:r>
      <w:r w:rsidR="00BB7D89">
        <w:rPr>
          <w:rFonts w:ascii="Times New Roman" w:hAnsi="Times New Roman" w:cs="Times New Roman"/>
        </w:rPr>
        <w:t xml:space="preserve"> </w:t>
      </w:r>
      <w:r w:rsidR="00F665C8">
        <w:rPr>
          <w:rFonts w:ascii="Times New Roman" w:hAnsi="Times New Roman" w:cs="Times New Roman"/>
        </w:rPr>
        <w:t xml:space="preserve">on </w:t>
      </w:r>
      <w:r w:rsidR="00BB7D89">
        <w:rPr>
          <w:rFonts w:ascii="Times New Roman" w:hAnsi="Times New Roman" w:cs="Times New Roman"/>
        </w:rPr>
        <w:t>sellekohased</w:t>
      </w:r>
      <w:r w:rsidR="001A7BD6">
        <w:rPr>
          <w:rFonts w:ascii="Times New Roman" w:hAnsi="Times New Roman" w:cs="Times New Roman"/>
        </w:rPr>
        <w:t xml:space="preserve"> nõuded ja </w:t>
      </w:r>
      <w:r w:rsidR="00BB7D89">
        <w:rPr>
          <w:rFonts w:ascii="Times New Roman" w:hAnsi="Times New Roman" w:cs="Times New Roman"/>
        </w:rPr>
        <w:t>kohustused</w:t>
      </w:r>
      <w:r w:rsidR="00C7612B">
        <w:rPr>
          <w:rFonts w:ascii="Times New Roman" w:hAnsi="Times New Roman" w:cs="Times New Roman"/>
        </w:rPr>
        <w:t xml:space="preserve"> sätestatud</w:t>
      </w:r>
      <w:r w:rsidR="00BB7D89">
        <w:rPr>
          <w:rFonts w:ascii="Times New Roman" w:hAnsi="Times New Roman" w:cs="Times New Roman"/>
        </w:rPr>
        <w:t>.</w:t>
      </w:r>
    </w:p>
    <w:p w14:paraId="5355B4CB" w14:textId="77777777" w:rsidR="006421C5" w:rsidRPr="00BB7D89" w:rsidRDefault="006421C5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D1677" w14:textId="4F5D6623" w:rsidR="00F825F1" w:rsidRDefault="006421C5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F825F1" w:rsidRPr="006421C5">
        <w:rPr>
          <w:rFonts w:ascii="Times New Roman" w:hAnsi="Times New Roman" w:cs="Times New Roman"/>
          <w:b/>
          <w:bCs/>
        </w:rPr>
        <w:t>Eelnõu vastavus Euroopa Liidu õigusele</w:t>
      </w:r>
    </w:p>
    <w:p w14:paraId="45501E3C" w14:textId="77777777" w:rsidR="006B49B6" w:rsidRPr="006421C5" w:rsidRDefault="006B49B6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5D215FA" w14:textId="2773F16A" w:rsidR="00434F5C" w:rsidRDefault="00434F5C" w:rsidP="000502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Eelnõu on kooskõlas Euroopa Liidu õigusega. Eelnõu ettevalmistamisel on arvestatud Euroopa </w:t>
      </w:r>
      <w:r w:rsidR="007C0DB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arlamendi ja nõukogu direktiivi (EL) 2010/40, </w:t>
      </w:r>
      <w:r w:rsidRPr="00434F5C">
        <w:rPr>
          <w:rFonts w:ascii="Times New Roman" w:hAnsi="Times New Roman" w:cs="Times New Roman"/>
        </w:rPr>
        <w:t>mis käsitleb raamistikku intelligentsete transpordisüsteemide kasutuselevõtmiseks maanteetranspordis ja liideste jaoks teiste transpordiliikide</w:t>
      </w:r>
      <w:r>
        <w:rPr>
          <w:rFonts w:ascii="Times New Roman" w:hAnsi="Times New Roman" w:cs="Times New Roman"/>
        </w:rPr>
        <w:t xml:space="preserve"> kohta kehtestatud nõudeid.</w:t>
      </w:r>
    </w:p>
    <w:p w14:paraId="23FC01A2" w14:textId="77777777" w:rsidR="006B49B6" w:rsidRDefault="006B49B6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33E91" w14:textId="77777777" w:rsidR="00B87F37" w:rsidRPr="00434F5C" w:rsidRDefault="00B87F37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9E207" w14:textId="657D8E73" w:rsidR="00F825F1" w:rsidRDefault="006421C5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F825F1" w:rsidRPr="006421C5">
        <w:rPr>
          <w:rFonts w:ascii="Times New Roman" w:hAnsi="Times New Roman" w:cs="Times New Roman"/>
          <w:b/>
          <w:bCs/>
        </w:rPr>
        <w:t>Määruse mõjud</w:t>
      </w:r>
    </w:p>
    <w:p w14:paraId="6428EE53" w14:textId="77777777" w:rsidR="006B49B6" w:rsidRPr="006421C5" w:rsidRDefault="006B49B6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9262D9" w14:textId="32CA07A5" w:rsidR="0044161A" w:rsidRPr="0044161A" w:rsidRDefault="00BB7D89" w:rsidP="000502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Määrus nr 132 dubleerib </w:t>
      </w:r>
      <w:r w:rsidR="00F665C8">
        <w:rPr>
          <w:rFonts w:ascii="Times New Roman" w:hAnsi="Times New Roman" w:cs="Times New Roman"/>
        </w:rPr>
        <w:t>liiklusseadust</w:t>
      </w:r>
      <w:r>
        <w:rPr>
          <w:rFonts w:ascii="Times New Roman" w:hAnsi="Times New Roman" w:cs="Times New Roman"/>
        </w:rPr>
        <w:t xml:space="preserve"> ning selle kehtetuks</w:t>
      </w:r>
      <w:r w:rsidR="007C0DB7">
        <w:rPr>
          <w:rFonts w:ascii="Times New Roman" w:hAnsi="Times New Roman" w:cs="Times New Roman"/>
        </w:rPr>
        <w:t xml:space="preserve"> tunnistamisega</w:t>
      </w:r>
      <w:r w:rsidR="00197150">
        <w:rPr>
          <w:rFonts w:ascii="Times New Roman" w:hAnsi="Times New Roman" w:cs="Times New Roman"/>
        </w:rPr>
        <w:t xml:space="preserve"> ei kaasne mõjusid</w:t>
      </w:r>
      <w:r w:rsidR="005E2D82">
        <w:rPr>
          <w:rFonts w:ascii="Times New Roman" w:hAnsi="Times New Roman" w:cs="Times New Roman"/>
        </w:rPr>
        <w:t xml:space="preserve"> riigile, kohalikele omavalitsustele ja ettevõtlusele.</w:t>
      </w:r>
      <w:r w:rsidR="007C0DB7">
        <w:rPr>
          <w:rFonts w:ascii="Times New Roman" w:hAnsi="Times New Roman" w:cs="Times New Roman"/>
        </w:rPr>
        <w:t xml:space="preserve"> </w:t>
      </w:r>
      <w:r w:rsidR="004F0B65" w:rsidRPr="004F0B65">
        <w:rPr>
          <w:rFonts w:ascii="Times New Roman" w:hAnsi="Times New Roman" w:cs="Times New Roman"/>
        </w:rPr>
        <w:t>Määrusel puudub oluline mõju majandusele, regionaalpoliitikale, riigi julgeolekule ja välissuhetele, looduskeskkonnale ning muu otsene või kaudne mõju.</w:t>
      </w:r>
    </w:p>
    <w:p w14:paraId="102BECBD" w14:textId="77777777" w:rsidR="00146F84" w:rsidRPr="00146F84" w:rsidRDefault="00146F84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030D2" w14:textId="3EF2B95B" w:rsidR="00F825F1" w:rsidRPr="006421C5" w:rsidRDefault="006421C5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F825F1" w:rsidRPr="006421C5">
        <w:rPr>
          <w:rFonts w:ascii="Times New Roman" w:hAnsi="Times New Roman" w:cs="Times New Roman"/>
          <w:b/>
          <w:bCs/>
        </w:rPr>
        <w:t>Määruse rakendamiseks vajalikud kulud ja määruse rakendamise eeldatavad tulud</w:t>
      </w:r>
    </w:p>
    <w:p w14:paraId="4DBB08EB" w14:textId="77777777" w:rsidR="00C7612B" w:rsidRDefault="00C7612B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AC255F" w14:textId="3B059EB2" w:rsidR="00434F5C" w:rsidRDefault="004F0B65" w:rsidP="000502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B65">
        <w:rPr>
          <w:rFonts w:ascii="Times New Roman" w:hAnsi="Times New Roman" w:cs="Times New Roman"/>
        </w:rPr>
        <w:t>Määruse rakendamisega ei kaasne kulusid</w:t>
      </w:r>
      <w:r>
        <w:rPr>
          <w:rFonts w:ascii="Times New Roman" w:hAnsi="Times New Roman" w:cs="Times New Roman"/>
        </w:rPr>
        <w:t xml:space="preserve"> või tulusid.</w:t>
      </w:r>
    </w:p>
    <w:p w14:paraId="0D840D39" w14:textId="77777777" w:rsidR="004F0B65" w:rsidRDefault="004F0B65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65A1B" w14:textId="44A1C2BC" w:rsidR="00F825F1" w:rsidRPr="006421C5" w:rsidRDefault="006421C5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="00F825F1" w:rsidRPr="006421C5">
        <w:rPr>
          <w:rFonts w:ascii="Times New Roman" w:hAnsi="Times New Roman" w:cs="Times New Roman"/>
          <w:b/>
          <w:bCs/>
        </w:rPr>
        <w:t>Määruse jõustumine</w:t>
      </w:r>
    </w:p>
    <w:p w14:paraId="37C55070" w14:textId="77777777" w:rsidR="00C7612B" w:rsidRDefault="00C7612B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0BE1F" w14:textId="424DA525" w:rsidR="006421C5" w:rsidRDefault="00146F84" w:rsidP="000502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 jõustub üldises korras.</w:t>
      </w:r>
    </w:p>
    <w:p w14:paraId="43E093E8" w14:textId="77777777" w:rsidR="006421C5" w:rsidRPr="00146F84" w:rsidRDefault="006421C5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5ED72A" w14:textId="79D6BE4E" w:rsidR="00F825F1" w:rsidRPr="006421C5" w:rsidRDefault="006421C5" w:rsidP="000502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="00F825F1" w:rsidRPr="006421C5">
        <w:rPr>
          <w:rFonts w:ascii="Times New Roman" w:hAnsi="Times New Roman" w:cs="Times New Roman"/>
          <w:b/>
          <w:bCs/>
        </w:rPr>
        <w:t>Eelnõu kooskõlastamine, huvirühmade kaasamine ja avalik konsultatsioon</w:t>
      </w:r>
    </w:p>
    <w:p w14:paraId="269269B8" w14:textId="77777777" w:rsidR="00C7612B" w:rsidRDefault="00C7612B" w:rsidP="000502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D77330" w14:textId="5C4DB2A0" w:rsidR="00C3253C" w:rsidRPr="00C3253C" w:rsidRDefault="00254C7F" w:rsidP="000502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C7F">
        <w:rPr>
          <w:rFonts w:ascii="Times New Roman" w:hAnsi="Times New Roman" w:cs="Times New Roman"/>
        </w:rPr>
        <w:t>Eelnõu esitatakse kooskõlastamiseks eelnõude infosüsteemi (EIS) kaud</w:t>
      </w:r>
      <w:r>
        <w:rPr>
          <w:rFonts w:ascii="Times New Roman" w:hAnsi="Times New Roman" w:cs="Times New Roman"/>
        </w:rPr>
        <w:t>u</w:t>
      </w:r>
      <w:r w:rsidR="006421C5">
        <w:rPr>
          <w:rFonts w:ascii="Times New Roman" w:hAnsi="Times New Roman" w:cs="Times New Roman"/>
        </w:rPr>
        <w:t xml:space="preserve"> Justiits- ja Digiministeeriumile, Siseministeeriumile ning arvamuse avaldamiseks Transpordiametile ja Politsei- ja Piirivalveametile.</w:t>
      </w:r>
    </w:p>
    <w:sectPr w:rsidR="00C3253C" w:rsidRPr="00C3253C" w:rsidSect="0000095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26B74"/>
    <w:multiLevelType w:val="hybridMultilevel"/>
    <w:tmpl w:val="7242B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957B3"/>
    <w:multiLevelType w:val="hybridMultilevel"/>
    <w:tmpl w:val="93804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004CA"/>
    <w:multiLevelType w:val="hybridMultilevel"/>
    <w:tmpl w:val="938044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46335">
    <w:abstractNumId w:val="2"/>
  </w:num>
  <w:num w:numId="2" w16cid:durableId="40131129">
    <w:abstractNumId w:val="0"/>
  </w:num>
  <w:num w:numId="3" w16cid:durableId="92446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3C"/>
    <w:rsid w:val="0000095A"/>
    <w:rsid w:val="00005CDA"/>
    <w:rsid w:val="00042DD6"/>
    <w:rsid w:val="0005026D"/>
    <w:rsid w:val="000B4336"/>
    <w:rsid w:val="000F0CF4"/>
    <w:rsid w:val="001418A4"/>
    <w:rsid w:val="00146F84"/>
    <w:rsid w:val="00197150"/>
    <w:rsid w:val="001A7BD6"/>
    <w:rsid w:val="00210D07"/>
    <w:rsid w:val="00254C7F"/>
    <w:rsid w:val="00281C31"/>
    <w:rsid w:val="002C6778"/>
    <w:rsid w:val="002D11C6"/>
    <w:rsid w:val="003324F7"/>
    <w:rsid w:val="00392698"/>
    <w:rsid w:val="00393C12"/>
    <w:rsid w:val="00434F5C"/>
    <w:rsid w:val="0044161A"/>
    <w:rsid w:val="004F0B65"/>
    <w:rsid w:val="00510D3C"/>
    <w:rsid w:val="0051561E"/>
    <w:rsid w:val="00553AD3"/>
    <w:rsid w:val="005E2D82"/>
    <w:rsid w:val="00614CEB"/>
    <w:rsid w:val="006421C5"/>
    <w:rsid w:val="00647AE5"/>
    <w:rsid w:val="006869D1"/>
    <w:rsid w:val="006B49B6"/>
    <w:rsid w:val="006D04A4"/>
    <w:rsid w:val="006E3205"/>
    <w:rsid w:val="007C0DB7"/>
    <w:rsid w:val="00821CCF"/>
    <w:rsid w:val="00823BE2"/>
    <w:rsid w:val="008967E6"/>
    <w:rsid w:val="008B7F49"/>
    <w:rsid w:val="008D27FB"/>
    <w:rsid w:val="008F4822"/>
    <w:rsid w:val="009442BD"/>
    <w:rsid w:val="00946808"/>
    <w:rsid w:val="00B21AA8"/>
    <w:rsid w:val="00B87F37"/>
    <w:rsid w:val="00BB7D89"/>
    <w:rsid w:val="00C3253C"/>
    <w:rsid w:val="00C7612B"/>
    <w:rsid w:val="00C81964"/>
    <w:rsid w:val="00C97EF3"/>
    <w:rsid w:val="00CC123C"/>
    <w:rsid w:val="00D441E9"/>
    <w:rsid w:val="00EB1C78"/>
    <w:rsid w:val="00F01C84"/>
    <w:rsid w:val="00F665C8"/>
    <w:rsid w:val="00F825F1"/>
    <w:rsid w:val="00F879B8"/>
    <w:rsid w:val="00F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9567"/>
  <w15:chartTrackingRefBased/>
  <w15:docId w15:val="{15AB7B27-01ED-45AE-96A8-FF6AC399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32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32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32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32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32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32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32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32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32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32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32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32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3253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3253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3253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3253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3253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3253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32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3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32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32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32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3253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3253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3253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32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3253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3253C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5E2D8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E2D8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E2D8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E2D8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E2D82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EB1C78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B1C78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C76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DA8D-4E57-442F-B055-C0BA1FF603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Liiklusohutusega seotud minimaalse liiklusteabe edastamise tingimused ja kord kehtetuks tunnistamine SK</vt:lpstr>
      <vt:lpstr/>
    </vt:vector>
  </TitlesOfParts>
  <Company>KeMIT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Liiklusohutusega seotud minimaalse liiklusteabe edastamise tingimused ja kord kehtetuks tunnistamine 01_04_2026</dc:title>
  <dc:subject/>
  <dc:creator>Martin Lein</dc:creator>
  <dc:description/>
  <cp:lastModifiedBy>Ly Pärenson - RTK</cp:lastModifiedBy>
  <cp:revision>2</cp:revision>
  <dcterms:created xsi:type="dcterms:W3CDTF">2026-04-27T08:29:00Z</dcterms:created>
  <dcterms:modified xsi:type="dcterms:W3CDTF">2026-04-27T08:29:00Z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2026-04-14T10:06:58Z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833f8055-e1ae-45a6-90fc-90b3d6d4afbf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